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94" w:rsidRDefault="00CB4694" w:rsidP="00CB46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694">
        <w:rPr>
          <w:rFonts w:ascii="Times New Roman" w:hAnsi="Times New Roman" w:cs="Times New Roman"/>
          <w:color w:val="000000"/>
          <w:sz w:val="28"/>
          <w:szCs w:val="28"/>
        </w:rPr>
        <w:t>Вопросы к зачету по дисциплине «</w:t>
      </w:r>
      <w:r w:rsidRPr="00CB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Коммуникативные стратегии в </w:t>
      </w:r>
      <w:proofErr w:type="spellStart"/>
      <w:r w:rsidRPr="00CB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продюсировании</w:t>
      </w:r>
      <w:proofErr w:type="spellEnd"/>
      <w:r w:rsidRPr="00CB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digital</w:t>
      </w:r>
      <w:proofErr w:type="spellEnd"/>
      <w:r w:rsidRPr="00CB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-проектов»</w:t>
      </w:r>
    </w:p>
    <w:p w:rsidR="00CB4694" w:rsidRPr="00CB4694" w:rsidRDefault="00CB4694" w:rsidP="00CB46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1. Основы теории коммуникации.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2. Структура, средства и субъекты коммуникации.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3. Структура коммуникативного акта.</w:t>
      </w:r>
      <w:bookmarkStart w:id="0" w:name="_GoBack"/>
      <w:bookmarkEnd w:id="0"/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4. Виды коммуникации. Коммуникативные стратегии.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5. Основные понятия теории межкультурной коммуникации.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6. Коммуникативная среда и сферы коммуникации.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7. Современные технологии реализации коммуникативных стратегий.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8. Способы и средства реализации коммуникативных стратегий в рекламных текстах.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9. Специфика реализации коммуникативных стратегий в интернет-коммуникации.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10. Коммуникативные стратегии деловых переговоров и способы их реализации.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11. Форматы ТВ-шоу. Отличия и особенности производства студийных и внестудийных форматов.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Продюсирование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студийных шоу-программ.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13. Жанры студийных шоу.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14. Календарно-постановочный план,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бюджетирование проекта, состав съемочной группы, работа с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креативноий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группой.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Продюсирование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внестудийных ТВ-шоу и сериалов.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16.Технология производства, составление сметы, оптимизация состава съемочной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группы,специфика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написания сценариев.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17. Современный рынок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нишевых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медиапроектов</w:t>
      </w:r>
      <w:proofErr w:type="spellEnd"/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18. Мультимедийные технологии и средства массовой и межличностной коммуникации</w:t>
      </w:r>
    </w:p>
    <w:p w:rsidR="00CB4694" w:rsidRDefault="00CB4694" w:rsidP="00CB4694">
      <w:pPr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19.  Основные понятия графической информации и мультимедийных технологий</w:t>
      </w:r>
    </w:p>
    <w:p w:rsidR="00781248" w:rsidRDefault="00CB4694" w:rsidP="00CB4694">
      <w:r>
        <w:rPr>
          <w:rFonts w:ascii="Times New Roman" w:hAnsi="Times New Roman" w:cs="Times New Roman"/>
          <w:color w:val="000000"/>
          <w:sz w:val="19"/>
          <w:szCs w:val="19"/>
        </w:rPr>
        <w:t xml:space="preserve">20. Экономические и юридические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аспектыуправления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в области кино, ТВ и Интернет-проектов.</w:t>
      </w:r>
    </w:p>
    <w:sectPr w:rsidR="0078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4"/>
    <w:rsid w:val="00781248"/>
    <w:rsid w:val="009D201A"/>
    <w:rsid w:val="00C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D6F23-89E7-4E73-8B31-FE4E002A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Вера Ю. Гречкина</cp:lastModifiedBy>
  <cp:revision>2</cp:revision>
  <dcterms:created xsi:type="dcterms:W3CDTF">2019-01-22T08:07:00Z</dcterms:created>
  <dcterms:modified xsi:type="dcterms:W3CDTF">2019-01-22T08:07:00Z</dcterms:modified>
</cp:coreProperties>
</file>